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321" w:rsidRPr="00130321" w:rsidRDefault="00130321" w:rsidP="00F83842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color w:val="333333"/>
          <w:sz w:val="28"/>
          <w:szCs w:val="28"/>
        </w:rPr>
      </w:pPr>
      <w:proofErr w:type="spellStart"/>
      <w:r w:rsidRPr="00130321">
        <w:rPr>
          <w:rStyle w:val="a4"/>
          <w:color w:val="333333"/>
          <w:sz w:val="28"/>
          <w:szCs w:val="28"/>
        </w:rPr>
        <w:t>Пам’ятка</w:t>
      </w:r>
      <w:proofErr w:type="spellEnd"/>
      <w:r w:rsidRPr="00130321">
        <w:rPr>
          <w:rStyle w:val="a4"/>
          <w:color w:val="333333"/>
          <w:sz w:val="28"/>
          <w:szCs w:val="28"/>
        </w:rPr>
        <w:t xml:space="preserve"> для </w:t>
      </w:r>
      <w:proofErr w:type="spellStart"/>
      <w:r w:rsidRPr="00130321">
        <w:rPr>
          <w:rStyle w:val="a4"/>
          <w:color w:val="333333"/>
          <w:sz w:val="28"/>
          <w:szCs w:val="28"/>
        </w:rPr>
        <w:t>батьків</w:t>
      </w:r>
      <w:proofErr w:type="spellEnd"/>
      <w:r w:rsidRPr="00130321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30321">
        <w:rPr>
          <w:rStyle w:val="a4"/>
          <w:color w:val="333333"/>
          <w:sz w:val="28"/>
          <w:szCs w:val="28"/>
        </w:rPr>
        <w:t>п’ятикласників</w:t>
      </w:r>
      <w:proofErr w:type="spellEnd"/>
      <w:r w:rsidRPr="00130321">
        <w:rPr>
          <w:rStyle w:val="a4"/>
          <w:color w:val="333333"/>
          <w:sz w:val="28"/>
          <w:szCs w:val="28"/>
        </w:rPr>
        <w:t> «</w:t>
      </w:r>
      <w:proofErr w:type="spellStart"/>
      <w:r w:rsidRPr="00130321">
        <w:rPr>
          <w:rStyle w:val="a4"/>
          <w:color w:val="333333"/>
          <w:sz w:val="28"/>
          <w:szCs w:val="28"/>
        </w:rPr>
        <w:t>Особливості</w:t>
      </w:r>
      <w:proofErr w:type="spellEnd"/>
      <w:r w:rsidRPr="00130321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30321">
        <w:rPr>
          <w:rStyle w:val="a4"/>
          <w:color w:val="333333"/>
          <w:sz w:val="28"/>
          <w:szCs w:val="28"/>
        </w:rPr>
        <w:t>адаптації</w:t>
      </w:r>
      <w:proofErr w:type="spellEnd"/>
      <w:r w:rsidRPr="00130321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30321">
        <w:rPr>
          <w:rStyle w:val="a4"/>
          <w:color w:val="333333"/>
          <w:sz w:val="28"/>
          <w:szCs w:val="28"/>
        </w:rPr>
        <w:t>учнів</w:t>
      </w:r>
      <w:proofErr w:type="spellEnd"/>
      <w:r w:rsidRPr="00130321">
        <w:rPr>
          <w:rStyle w:val="a4"/>
          <w:color w:val="333333"/>
          <w:sz w:val="28"/>
          <w:szCs w:val="28"/>
        </w:rPr>
        <w:t xml:space="preserve"> до </w:t>
      </w:r>
      <w:proofErr w:type="spellStart"/>
      <w:r w:rsidRPr="00130321">
        <w:rPr>
          <w:rStyle w:val="a4"/>
          <w:color w:val="333333"/>
          <w:sz w:val="28"/>
          <w:szCs w:val="28"/>
        </w:rPr>
        <w:t>нових</w:t>
      </w:r>
      <w:proofErr w:type="spellEnd"/>
      <w:r w:rsidRPr="00130321">
        <w:rPr>
          <w:rStyle w:val="a4"/>
          <w:color w:val="333333"/>
          <w:sz w:val="28"/>
          <w:szCs w:val="28"/>
        </w:rPr>
        <w:t xml:space="preserve"> умов </w:t>
      </w:r>
      <w:proofErr w:type="spellStart"/>
      <w:r w:rsidRPr="00130321">
        <w:rPr>
          <w:rStyle w:val="a4"/>
          <w:color w:val="333333"/>
          <w:sz w:val="28"/>
          <w:szCs w:val="28"/>
        </w:rPr>
        <w:t>навчання</w:t>
      </w:r>
      <w:proofErr w:type="spellEnd"/>
      <w:r w:rsidRPr="00130321">
        <w:rPr>
          <w:rStyle w:val="a4"/>
          <w:color w:val="333333"/>
          <w:sz w:val="28"/>
          <w:szCs w:val="28"/>
        </w:rPr>
        <w:t xml:space="preserve"> в </w:t>
      </w:r>
      <w:proofErr w:type="spellStart"/>
      <w:r w:rsidRPr="00130321">
        <w:rPr>
          <w:rStyle w:val="a4"/>
          <w:color w:val="333333"/>
          <w:sz w:val="28"/>
          <w:szCs w:val="28"/>
        </w:rPr>
        <w:t>середній</w:t>
      </w:r>
      <w:proofErr w:type="spellEnd"/>
      <w:r w:rsidRPr="00130321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30321">
        <w:rPr>
          <w:rStyle w:val="a4"/>
          <w:color w:val="333333"/>
          <w:sz w:val="28"/>
          <w:szCs w:val="28"/>
        </w:rPr>
        <w:t>ланці</w:t>
      </w:r>
      <w:proofErr w:type="spellEnd"/>
      <w:r w:rsidRPr="00130321">
        <w:rPr>
          <w:rStyle w:val="a4"/>
          <w:color w:val="333333"/>
          <w:sz w:val="28"/>
          <w:szCs w:val="28"/>
        </w:rPr>
        <w:t>»</w:t>
      </w:r>
    </w:p>
    <w:p w:rsidR="00130321" w:rsidRPr="00130321" w:rsidRDefault="00130321" w:rsidP="0013032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proofErr w:type="spellStart"/>
      <w:r w:rsidRPr="00130321">
        <w:rPr>
          <w:color w:val="333333"/>
          <w:sz w:val="28"/>
          <w:szCs w:val="28"/>
        </w:rPr>
        <w:t>Адаптація</w:t>
      </w:r>
      <w:proofErr w:type="spellEnd"/>
      <w:r w:rsidRPr="00130321">
        <w:rPr>
          <w:color w:val="333333"/>
          <w:sz w:val="28"/>
          <w:szCs w:val="28"/>
        </w:rPr>
        <w:t xml:space="preserve"> у 5-му </w:t>
      </w:r>
      <w:proofErr w:type="spellStart"/>
      <w:r w:rsidRPr="00130321">
        <w:rPr>
          <w:color w:val="333333"/>
          <w:sz w:val="28"/>
          <w:szCs w:val="28"/>
        </w:rPr>
        <w:t>класі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багато</w:t>
      </w:r>
      <w:proofErr w:type="spellEnd"/>
      <w:r w:rsidRPr="00130321">
        <w:rPr>
          <w:color w:val="333333"/>
          <w:sz w:val="28"/>
          <w:szCs w:val="28"/>
        </w:rPr>
        <w:t xml:space="preserve"> в </w:t>
      </w:r>
      <w:proofErr w:type="spellStart"/>
      <w:r w:rsidRPr="00130321">
        <w:rPr>
          <w:color w:val="333333"/>
          <w:sz w:val="28"/>
          <w:szCs w:val="28"/>
        </w:rPr>
        <w:t>чому</w:t>
      </w:r>
      <w:proofErr w:type="spellEnd"/>
      <w:r w:rsidRPr="00130321">
        <w:rPr>
          <w:color w:val="333333"/>
          <w:sz w:val="28"/>
          <w:szCs w:val="28"/>
        </w:rPr>
        <w:t xml:space="preserve"> схожа з </w:t>
      </w:r>
      <w:proofErr w:type="spellStart"/>
      <w:r w:rsidRPr="00130321">
        <w:rPr>
          <w:color w:val="333333"/>
          <w:sz w:val="28"/>
          <w:szCs w:val="28"/>
        </w:rPr>
        <w:t>адаптацією</w:t>
      </w:r>
      <w:proofErr w:type="spellEnd"/>
      <w:r w:rsidRPr="00130321">
        <w:rPr>
          <w:color w:val="333333"/>
          <w:sz w:val="28"/>
          <w:szCs w:val="28"/>
        </w:rPr>
        <w:t xml:space="preserve"> у 1-му </w:t>
      </w:r>
      <w:proofErr w:type="spellStart"/>
      <w:r w:rsidRPr="00130321">
        <w:rPr>
          <w:color w:val="333333"/>
          <w:sz w:val="28"/>
          <w:szCs w:val="28"/>
        </w:rPr>
        <w:t>класі</w:t>
      </w:r>
      <w:proofErr w:type="spellEnd"/>
      <w:r w:rsidRPr="00130321">
        <w:rPr>
          <w:color w:val="333333"/>
          <w:sz w:val="28"/>
          <w:szCs w:val="28"/>
        </w:rPr>
        <w:t xml:space="preserve">. </w:t>
      </w:r>
      <w:proofErr w:type="spellStart"/>
      <w:r w:rsidRPr="00130321">
        <w:rPr>
          <w:color w:val="333333"/>
          <w:sz w:val="28"/>
          <w:szCs w:val="28"/>
        </w:rPr>
        <w:t>Що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викликає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стрес</w:t>
      </w:r>
      <w:proofErr w:type="spellEnd"/>
      <w:r w:rsidRPr="00130321">
        <w:rPr>
          <w:color w:val="333333"/>
          <w:sz w:val="28"/>
          <w:szCs w:val="28"/>
        </w:rPr>
        <w:t xml:space="preserve"> у </w:t>
      </w:r>
      <w:proofErr w:type="spellStart"/>
      <w:r w:rsidRPr="00130321">
        <w:rPr>
          <w:color w:val="333333"/>
          <w:sz w:val="28"/>
          <w:szCs w:val="28"/>
        </w:rPr>
        <w:t>п’ятикласників</w:t>
      </w:r>
      <w:proofErr w:type="spellEnd"/>
      <w:r w:rsidRPr="00130321">
        <w:rPr>
          <w:color w:val="333333"/>
          <w:sz w:val="28"/>
          <w:szCs w:val="28"/>
        </w:rPr>
        <w:t xml:space="preserve">? </w:t>
      </w:r>
      <w:proofErr w:type="spellStart"/>
      <w:r w:rsidRPr="00130321">
        <w:rPr>
          <w:color w:val="333333"/>
          <w:sz w:val="28"/>
          <w:szCs w:val="28"/>
        </w:rPr>
        <w:t>Різкі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зміни</w:t>
      </w:r>
      <w:proofErr w:type="spellEnd"/>
      <w:r w:rsidRPr="00130321">
        <w:rPr>
          <w:color w:val="333333"/>
          <w:sz w:val="28"/>
          <w:szCs w:val="28"/>
        </w:rPr>
        <w:t xml:space="preserve"> умов </w:t>
      </w:r>
      <w:proofErr w:type="spellStart"/>
      <w:r w:rsidRPr="00130321">
        <w:rPr>
          <w:color w:val="333333"/>
          <w:sz w:val="28"/>
          <w:szCs w:val="28"/>
        </w:rPr>
        <w:t>навчання</w:t>
      </w:r>
      <w:proofErr w:type="spellEnd"/>
      <w:r w:rsidRPr="00130321">
        <w:rPr>
          <w:color w:val="333333"/>
          <w:sz w:val="28"/>
          <w:szCs w:val="28"/>
        </w:rPr>
        <w:t xml:space="preserve">, </w:t>
      </w:r>
      <w:proofErr w:type="spellStart"/>
      <w:r w:rsidRPr="00130321">
        <w:rPr>
          <w:color w:val="333333"/>
          <w:sz w:val="28"/>
          <w:szCs w:val="28"/>
        </w:rPr>
        <w:t>різноманітні</w:t>
      </w:r>
      <w:proofErr w:type="spellEnd"/>
      <w:r w:rsidRPr="00130321">
        <w:rPr>
          <w:color w:val="333333"/>
          <w:sz w:val="28"/>
          <w:szCs w:val="28"/>
        </w:rPr>
        <w:t xml:space="preserve"> та </w:t>
      </w:r>
      <w:proofErr w:type="spellStart"/>
      <w:r w:rsidRPr="00130321">
        <w:rPr>
          <w:color w:val="333333"/>
          <w:sz w:val="28"/>
          <w:szCs w:val="28"/>
        </w:rPr>
        <w:t>більш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ускладнені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вимоги</w:t>
      </w:r>
      <w:proofErr w:type="spellEnd"/>
      <w:r w:rsidRPr="00130321">
        <w:rPr>
          <w:color w:val="333333"/>
          <w:sz w:val="28"/>
          <w:szCs w:val="28"/>
        </w:rPr>
        <w:t xml:space="preserve">, </w:t>
      </w:r>
      <w:proofErr w:type="spellStart"/>
      <w:r w:rsidRPr="00130321">
        <w:rPr>
          <w:color w:val="333333"/>
          <w:sz w:val="28"/>
          <w:szCs w:val="28"/>
        </w:rPr>
        <w:t>які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ставлять</w:t>
      </w:r>
      <w:proofErr w:type="spellEnd"/>
      <w:r w:rsidRPr="00130321">
        <w:rPr>
          <w:color w:val="333333"/>
          <w:sz w:val="28"/>
          <w:szCs w:val="28"/>
        </w:rPr>
        <w:t xml:space="preserve"> до </w:t>
      </w:r>
      <w:proofErr w:type="spellStart"/>
      <w:r w:rsidRPr="00130321">
        <w:rPr>
          <w:color w:val="333333"/>
          <w:sz w:val="28"/>
          <w:szCs w:val="28"/>
        </w:rPr>
        <w:t>дітей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середньої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навчальної</w:t>
      </w:r>
      <w:proofErr w:type="spellEnd"/>
      <w:r w:rsidRPr="00130321">
        <w:rPr>
          <w:color w:val="333333"/>
          <w:sz w:val="28"/>
          <w:szCs w:val="28"/>
        </w:rPr>
        <w:t xml:space="preserve"> ланки, </w:t>
      </w:r>
      <w:proofErr w:type="spellStart"/>
      <w:r w:rsidRPr="00130321">
        <w:rPr>
          <w:color w:val="333333"/>
          <w:sz w:val="28"/>
          <w:szCs w:val="28"/>
        </w:rPr>
        <w:t>навіть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зміна</w:t>
      </w:r>
      <w:proofErr w:type="spellEnd"/>
      <w:r w:rsidRPr="00130321">
        <w:rPr>
          <w:color w:val="333333"/>
          <w:sz w:val="28"/>
          <w:szCs w:val="28"/>
        </w:rPr>
        <w:t xml:space="preserve"> «статусу» у </w:t>
      </w:r>
      <w:proofErr w:type="spellStart"/>
      <w:r w:rsidRPr="00130321">
        <w:rPr>
          <w:color w:val="333333"/>
          <w:sz w:val="28"/>
          <w:szCs w:val="28"/>
        </w:rPr>
        <w:t>початковій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школі</w:t>
      </w:r>
      <w:proofErr w:type="spellEnd"/>
      <w:r w:rsidRPr="00130321">
        <w:rPr>
          <w:color w:val="333333"/>
          <w:sz w:val="28"/>
          <w:szCs w:val="28"/>
        </w:rPr>
        <w:t xml:space="preserve"> на «</w:t>
      </w:r>
      <w:proofErr w:type="spellStart"/>
      <w:r w:rsidRPr="00130321">
        <w:rPr>
          <w:color w:val="333333"/>
          <w:sz w:val="28"/>
          <w:szCs w:val="28"/>
        </w:rPr>
        <w:t>наймолодшого</w:t>
      </w:r>
      <w:proofErr w:type="spellEnd"/>
      <w:r w:rsidRPr="00130321">
        <w:rPr>
          <w:color w:val="333333"/>
          <w:sz w:val="28"/>
          <w:szCs w:val="28"/>
        </w:rPr>
        <w:t xml:space="preserve">» у </w:t>
      </w:r>
      <w:proofErr w:type="spellStart"/>
      <w:r w:rsidRPr="00130321">
        <w:rPr>
          <w:color w:val="333333"/>
          <w:sz w:val="28"/>
          <w:szCs w:val="28"/>
        </w:rPr>
        <w:t>середній</w:t>
      </w:r>
      <w:proofErr w:type="spellEnd"/>
      <w:r w:rsidRPr="00130321">
        <w:rPr>
          <w:color w:val="333333"/>
          <w:sz w:val="28"/>
          <w:szCs w:val="28"/>
        </w:rPr>
        <w:t xml:space="preserve"> – все </w:t>
      </w:r>
      <w:proofErr w:type="spellStart"/>
      <w:r w:rsidRPr="00130321">
        <w:rPr>
          <w:color w:val="333333"/>
          <w:sz w:val="28"/>
          <w:szCs w:val="28"/>
        </w:rPr>
        <w:t>це</w:t>
      </w:r>
      <w:proofErr w:type="spellEnd"/>
      <w:r w:rsidRPr="00130321">
        <w:rPr>
          <w:color w:val="333333"/>
          <w:sz w:val="28"/>
          <w:szCs w:val="28"/>
        </w:rPr>
        <w:t xml:space="preserve"> є </w:t>
      </w:r>
      <w:proofErr w:type="spellStart"/>
      <w:r w:rsidRPr="00130321">
        <w:rPr>
          <w:color w:val="333333"/>
          <w:sz w:val="28"/>
          <w:szCs w:val="28"/>
        </w:rPr>
        <w:t>досить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серйозним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випробуванням</w:t>
      </w:r>
      <w:proofErr w:type="spellEnd"/>
      <w:r w:rsidRPr="00130321">
        <w:rPr>
          <w:color w:val="333333"/>
          <w:sz w:val="28"/>
          <w:szCs w:val="28"/>
        </w:rPr>
        <w:t xml:space="preserve">. У </w:t>
      </w:r>
      <w:proofErr w:type="spellStart"/>
      <w:r w:rsidRPr="00130321">
        <w:rPr>
          <w:color w:val="333333"/>
          <w:sz w:val="28"/>
          <w:szCs w:val="28"/>
        </w:rPr>
        <w:t>цей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період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діти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можуть</w:t>
      </w:r>
      <w:proofErr w:type="spellEnd"/>
      <w:r w:rsidRPr="00130321">
        <w:rPr>
          <w:color w:val="333333"/>
          <w:sz w:val="28"/>
          <w:szCs w:val="28"/>
        </w:rPr>
        <w:t xml:space="preserve"> стати </w:t>
      </w:r>
      <w:proofErr w:type="spellStart"/>
      <w:r w:rsidRPr="00130321">
        <w:rPr>
          <w:color w:val="333333"/>
          <w:sz w:val="28"/>
          <w:szCs w:val="28"/>
        </w:rPr>
        <w:t>невпізнанними</w:t>
      </w:r>
      <w:proofErr w:type="spellEnd"/>
      <w:r w:rsidRPr="00130321">
        <w:rPr>
          <w:color w:val="333333"/>
          <w:sz w:val="28"/>
          <w:szCs w:val="28"/>
        </w:rPr>
        <w:t xml:space="preserve">: </w:t>
      </w:r>
      <w:proofErr w:type="spellStart"/>
      <w:r w:rsidRPr="00130321">
        <w:rPr>
          <w:color w:val="333333"/>
          <w:sz w:val="28"/>
          <w:szCs w:val="28"/>
        </w:rPr>
        <w:t>тривога</w:t>
      </w:r>
      <w:proofErr w:type="spellEnd"/>
      <w:r w:rsidRPr="00130321">
        <w:rPr>
          <w:color w:val="333333"/>
          <w:sz w:val="28"/>
          <w:szCs w:val="28"/>
        </w:rPr>
        <w:t xml:space="preserve">, </w:t>
      </w:r>
      <w:proofErr w:type="spellStart"/>
      <w:r w:rsidRPr="00130321">
        <w:rPr>
          <w:color w:val="333333"/>
          <w:sz w:val="28"/>
          <w:szCs w:val="28"/>
        </w:rPr>
        <w:t>боязкість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чи</w:t>
      </w:r>
      <w:proofErr w:type="spellEnd"/>
      <w:r w:rsidRPr="00130321">
        <w:rPr>
          <w:color w:val="333333"/>
          <w:sz w:val="28"/>
          <w:szCs w:val="28"/>
        </w:rPr>
        <w:t xml:space="preserve">, </w:t>
      </w:r>
      <w:proofErr w:type="spellStart"/>
      <w:r w:rsidRPr="00130321">
        <w:rPr>
          <w:color w:val="333333"/>
          <w:sz w:val="28"/>
          <w:szCs w:val="28"/>
        </w:rPr>
        <w:t>навпаки</w:t>
      </w:r>
      <w:proofErr w:type="spellEnd"/>
      <w:r w:rsidRPr="00130321">
        <w:rPr>
          <w:color w:val="333333"/>
          <w:sz w:val="28"/>
          <w:szCs w:val="28"/>
        </w:rPr>
        <w:t xml:space="preserve">, </w:t>
      </w:r>
      <w:proofErr w:type="spellStart"/>
      <w:r w:rsidRPr="00130321">
        <w:rPr>
          <w:color w:val="333333"/>
          <w:sz w:val="28"/>
          <w:szCs w:val="28"/>
        </w:rPr>
        <w:t>розв’язність</w:t>
      </w:r>
      <w:proofErr w:type="spellEnd"/>
      <w:r w:rsidRPr="00130321">
        <w:rPr>
          <w:color w:val="333333"/>
          <w:sz w:val="28"/>
          <w:szCs w:val="28"/>
        </w:rPr>
        <w:t xml:space="preserve">, </w:t>
      </w:r>
      <w:proofErr w:type="spellStart"/>
      <w:r w:rsidRPr="00130321">
        <w:rPr>
          <w:color w:val="333333"/>
          <w:sz w:val="28"/>
          <w:szCs w:val="28"/>
        </w:rPr>
        <w:t>надмірна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метушливість</w:t>
      </w:r>
      <w:proofErr w:type="spellEnd"/>
      <w:r w:rsidRPr="00130321">
        <w:rPr>
          <w:color w:val="333333"/>
          <w:sz w:val="28"/>
          <w:szCs w:val="28"/>
        </w:rPr>
        <w:t xml:space="preserve">, </w:t>
      </w:r>
      <w:proofErr w:type="spellStart"/>
      <w:r w:rsidRPr="00130321">
        <w:rPr>
          <w:color w:val="333333"/>
          <w:sz w:val="28"/>
          <w:szCs w:val="28"/>
        </w:rPr>
        <w:t>збудження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охоплюють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їх</w:t>
      </w:r>
      <w:proofErr w:type="spellEnd"/>
      <w:r w:rsidRPr="00130321">
        <w:rPr>
          <w:color w:val="333333"/>
          <w:sz w:val="28"/>
          <w:szCs w:val="28"/>
        </w:rPr>
        <w:t xml:space="preserve">. У </w:t>
      </w:r>
      <w:proofErr w:type="spellStart"/>
      <w:r w:rsidRPr="00130321">
        <w:rPr>
          <w:color w:val="333333"/>
          <w:sz w:val="28"/>
          <w:szCs w:val="28"/>
        </w:rPr>
        <w:t>зв’язку</w:t>
      </w:r>
      <w:proofErr w:type="spellEnd"/>
      <w:r w:rsidRPr="00130321">
        <w:rPr>
          <w:color w:val="333333"/>
          <w:sz w:val="28"/>
          <w:szCs w:val="28"/>
        </w:rPr>
        <w:t xml:space="preserve"> з </w:t>
      </w:r>
      <w:proofErr w:type="spellStart"/>
      <w:r w:rsidRPr="00130321">
        <w:rPr>
          <w:color w:val="333333"/>
          <w:sz w:val="28"/>
          <w:szCs w:val="28"/>
        </w:rPr>
        <w:t>цим</w:t>
      </w:r>
      <w:proofErr w:type="spellEnd"/>
      <w:r w:rsidRPr="00130321">
        <w:rPr>
          <w:color w:val="333333"/>
          <w:sz w:val="28"/>
          <w:szCs w:val="28"/>
        </w:rPr>
        <w:t xml:space="preserve"> у них </w:t>
      </w:r>
      <w:proofErr w:type="spellStart"/>
      <w:r w:rsidRPr="00130321">
        <w:rPr>
          <w:color w:val="333333"/>
          <w:sz w:val="28"/>
          <w:szCs w:val="28"/>
        </w:rPr>
        <w:t>може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знизитись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працездатність</w:t>
      </w:r>
      <w:proofErr w:type="spellEnd"/>
      <w:r w:rsidRPr="00130321">
        <w:rPr>
          <w:color w:val="333333"/>
          <w:sz w:val="28"/>
          <w:szCs w:val="28"/>
        </w:rPr>
        <w:t xml:space="preserve">, вони </w:t>
      </w:r>
      <w:proofErr w:type="spellStart"/>
      <w:r w:rsidRPr="00130321">
        <w:rPr>
          <w:color w:val="333333"/>
          <w:sz w:val="28"/>
          <w:szCs w:val="28"/>
        </w:rPr>
        <w:t>можуть</w:t>
      </w:r>
      <w:proofErr w:type="spellEnd"/>
      <w:r w:rsidRPr="00130321">
        <w:rPr>
          <w:color w:val="333333"/>
          <w:sz w:val="28"/>
          <w:szCs w:val="28"/>
        </w:rPr>
        <w:t xml:space="preserve"> стати </w:t>
      </w:r>
      <w:proofErr w:type="spellStart"/>
      <w:r w:rsidRPr="00130321">
        <w:rPr>
          <w:color w:val="333333"/>
          <w:sz w:val="28"/>
          <w:szCs w:val="28"/>
        </w:rPr>
        <w:t>забудькуватими</w:t>
      </w:r>
      <w:proofErr w:type="spellEnd"/>
      <w:r w:rsidRPr="00130321">
        <w:rPr>
          <w:color w:val="333333"/>
          <w:sz w:val="28"/>
          <w:szCs w:val="28"/>
        </w:rPr>
        <w:t xml:space="preserve">, </w:t>
      </w:r>
      <w:proofErr w:type="spellStart"/>
      <w:r w:rsidRPr="00130321">
        <w:rPr>
          <w:color w:val="333333"/>
          <w:sz w:val="28"/>
          <w:szCs w:val="28"/>
        </w:rPr>
        <w:t>неорганізованими</w:t>
      </w:r>
      <w:proofErr w:type="spellEnd"/>
      <w:r w:rsidRPr="00130321">
        <w:rPr>
          <w:color w:val="333333"/>
          <w:sz w:val="28"/>
          <w:szCs w:val="28"/>
        </w:rPr>
        <w:t xml:space="preserve">. </w:t>
      </w:r>
      <w:proofErr w:type="spellStart"/>
      <w:r w:rsidRPr="00130321">
        <w:rPr>
          <w:color w:val="333333"/>
          <w:sz w:val="28"/>
          <w:szCs w:val="28"/>
        </w:rPr>
        <w:t>Іноді</w:t>
      </w:r>
      <w:proofErr w:type="spellEnd"/>
      <w:r w:rsidRPr="00130321">
        <w:rPr>
          <w:color w:val="333333"/>
          <w:sz w:val="28"/>
          <w:szCs w:val="28"/>
        </w:rPr>
        <w:t xml:space="preserve"> </w:t>
      </w:r>
      <w:proofErr w:type="spellStart"/>
      <w:r w:rsidRPr="00130321">
        <w:rPr>
          <w:color w:val="333333"/>
          <w:sz w:val="28"/>
          <w:szCs w:val="28"/>
        </w:rPr>
        <w:t>порушуються</w:t>
      </w:r>
      <w:proofErr w:type="spellEnd"/>
      <w:r w:rsidRPr="00130321">
        <w:rPr>
          <w:color w:val="333333"/>
          <w:sz w:val="28"/>
          <w:szCs w:val="28"/>
        </w:rPr>
        <w:t xml:space="preserve"> сон, </w:t>
      </w:r>
      <w:proofErr w:type="spellStart"/>
      <w:r w:rsidRPr="00130321">
        <w:rPr>
          <w:color w:val="333333"/>
          <w:sz w:val="28"/>
          <w:szCs w:val="28"/>
        </w:rPr>
        <w:t>апетит</w:t>
      </w:r>
      <w:proofErr w:type="spellEnd"/>
      <w:r w:rsidRPr="00130321">
        <w:rPr>
          <w:color w:val="333333"/>
          <w:sz w:val="28"/>
          <w:szCs w:val="28"/>
        </w:rPr>
        <w:t>.</w:t>
      </w:r>
    </w:p>
    <w:p w:rsidR="00130321" w:rsidRPr="00130321" w:rsidRDefault="00130321" w:rsidP="00130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0321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u w:val="single"/>
          <w:lang w:eastAsia="ru-RU"/>
        </w:rPr>
        <w:t>Як забезпечити гармонійне навчання дитини?</w:t>
      </w:r>
    </w:p>
    <w:p w:rsidR="00130321" w:rsidRPr="00130321" w:rsidRDefault="00130321" w:rsidP="00130321">
      <w:pPr>
        <w:numPr>
          <w:ilvl w:val="0"/>
          <w:numId w:val="1"/>
        </w:num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Надихніть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дитину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розповідь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свої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шкільні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справи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Кожного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тижня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вибирайте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вільний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домашніх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справ, та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уважно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розмовляємо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дитиною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школу.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Запам’ятовуйте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окремі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події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деталі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дитина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сповіщає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вам,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використовуйте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їх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подальшому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того,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щоб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розпочати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подібні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бесіди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школу.</w:t>
      </w:r>
    </w:p>
    <w:p w:rsidR="00130321" w:rsidRPr="00130321" w:rsidRDefault="00130321" w:rsidP="00130321">
      <w:pPr>
        <w:numPr>
          <w:ilvl w:val="0"/>
          <w:numId w:val="1"/>
        </w:num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Регулярно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розмовляйте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 учителями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вашої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дитини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її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успішність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поведінку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Навіть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якщо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немає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особливих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причин для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занепокоєння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консультуйтеся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учителями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вашої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рідше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ніж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 у два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місяці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бесіди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виразіть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своє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прагнення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покращити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шкільне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життя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30321" w:rsidRPr="00130321" w:rsidRDefault="00130321" w:rsidP="00130321">
      <w:pPr>
        <w:numPr>
          <w:ilvl w:val="0"/>
          <w:numId w:val="1"/>
        </w:num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Не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пов’язуйте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оцінки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за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успішність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дитини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зі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своєю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системою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покарань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та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заохочень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Знайте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програму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особливості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де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навчається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ваша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дитина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Вам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необхідно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знати, яке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шкільне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життя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вашої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та бути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впевненим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вона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отримує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гарну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освіту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Відвідуйте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заходи та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зустрічі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організують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батьків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використовуйте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будь-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можливості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щоб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дізнатись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як ваша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дитина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навчається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як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її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навчають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30321" w:rsidRPr="00130321" w:rsidRDefault="00130321" w:rsidP="00130321">
      <w:pPr>
        <w:numPr>
          <w:ilvl w:val="0"/>
          <w:numId w:val="1"/>
        </w:num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Допомагайте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дитині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виконувати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домашні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завдання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але не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робіть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їх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самі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Встановіть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разом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дитиною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спеціальний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час, коли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слід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виконувати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завдання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і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слідкуйте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виконанням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цих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установок.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допоможе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вам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сформувати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звички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навчання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Продемонструйте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свій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інтерес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цих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завдань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впевніться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є все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необхідне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щоб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виконати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їх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найкращим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чином. Але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якщо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дитина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звертається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вас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питаннями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пов’язаними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домашніми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завданнями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допоможіть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їй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знайти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самостійно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не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підказуйте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їх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30321" w:rsidRPr="00130321" w:rsidRDefault="00130321" w:rsidP="00130321">
      <w:pPr>
        <w:numPr>
          <w:ilvl w:val="0"/>
          <w:numId w:val="1"/>
        </w:num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Допоможіть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дитині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відчути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інтерес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до того,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що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викладають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школі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З’ясуйте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взагалі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цікавить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вашу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дитину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потім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встановіть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зв’язок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між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її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інтересами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предметами,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вивчають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Наприклад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любить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фільми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купіть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книгу, по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якій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поставлений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фільм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так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виникне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любов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читання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любить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гратися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купуйте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довідники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так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виникне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прагнення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дізнаватись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що-небудь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Шукайте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будь-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можливості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щоб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дитина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могла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застосувати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свої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знання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отримані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у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домашній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130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83842" w:rsidRPr="00A47142" w:rsidRDefault="00130321" w:rsidP="00A47142">
      <w:pPr>
        <w:numPr>
          <w:ilvl w:val="0"/>
          <w:numId w:val="1"/>
        </w:num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Особливі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зусилля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прикладайте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того,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щоб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підтримати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спокійну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та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стабільну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атмосферу в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домі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коли у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шкільному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житті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дитини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відбуваються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зміни</w:t>
      </w:r>
      <w:proofErr w:type="spellEnd"/>
      <w:r w:rsidRPr="001303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130321" w:rsidRPr="00F83842" w:rsidRDefault="00130321" w:rsidP="00F83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842">
        <w:rPr>
          <w:rFonts w:ascii="Times New Roman" w:hAnsi="Times New Roman" w:cs="Times New Roman"/>
          <w:b/>
          <w:sz w:val="28"/>
          <w:szCs w:val="28"/>
        </w:rPr>
        <w:lastRenderedPageBreak/>
        <w:t>ЯК ДОПОМОГТИ ДИТИНІ САМОСТІЙНО                                                                  ВИКОНУВАТИ ДОМАШНЄ ЗАВДАННЯ В СЕРЕДНІЙ ЛАНЦІ</w:t>
      </w:r>
    </w:p>
    <w:p w:rsidR="00130321" w:rsidRPr="00130321" w:rsidRDefault="00130321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321" w:rsidRDefault="00F83842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розпорядку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дня. З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заздалегідь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уроки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відразу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приходу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навпаки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ввечері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того, як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приблизний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домашніх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розкладу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настільки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>.</w:t>
      </w:r>
    </w:p>
    <w:p w:rsidR="00F83842" w:rsidRPr="00130321" w:rsidRDefault="00F83842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321" w:rsidRDefault="00F83842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130321" w:rsidRPr="00130321">
        <w:rPr>
          <w:rFonts w:ascii="Times New Roman" w:hAnsi="Times New Roman" w:cs="Times New Roman"/>
          <w:sz w:val="28"/>
          <w:szCs w:val="28"/>
        </w:rPr>
        <w:t xml:space="preserve">Батькам не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сидіти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поруч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весь час,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робить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уроки.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Бачачи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батьки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готові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перебувати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поруч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свідомо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вирішують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нічого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>.</w:t>
      </w:r>
    </w:p>
    <w:p w:rsidR="00F83842" w:rsidRPr="00130321" w:rsidRDefault="00F83842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321" w:rsidRDefault="00F83842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перевірте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виконано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правильно. Як правило,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дорослі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0321" w:rsidRPr="00130321">
        <w:rPr>
          <w:rFonts w:ascii="Times New Roman" w:hAnsi="Times New Roman" w:cs="Times New Roman"/>
          <w:sz w:val="28"/>
          <w:szCs w:val="28"/>
        </w:rPr>
        <w:t>в першу</w:t>
      </w:r>
      <w:proofErr w:type="gram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звертають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помилки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взяти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за правило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відзначати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як школяр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виконав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зроблені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помилок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допущено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помилку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сказати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: «Я думаю,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раз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перевіриш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приклад, то </w:t>
      </w:r>
      <w:proofErr w:type="gramStart"/>
      <w:r w:rsidR="00130321" w:rsidRPr="00130321">
        <w:rPr>
          <w:rFonts w:ascii="Times New Roman" w:hAnsi="Times New Roman" w:cs="Times New Roman"/>
          <w:sz w:val="28"/>
          <w:szCs w:val="28"/>
        </w:rPr>
        <w:t>у тебе</w:t>
      </w:r>
      <w:proofErr w:type="gram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вийти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дещо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інша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спонукає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невірно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виконаного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відрази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безсилля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>.</w:t>
      </w:r>
    </w:p>
    <w:p w:rsidR="00F83842" w:rsidRPr="00130321" w:rsidRDefault="00F83842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321" w:rsidRDefault="00F83842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130321" w:rsidRPr="00130321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дозволяти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учневі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сидіти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за уроками весь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вечір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безперервно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дорослий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бачить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за годину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просунулася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виконанні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домашнього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то треба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припинити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марне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виконанні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>.</w:t>
      </w:r>
    </w:p>
    <w:p w:rsidR="00F83842" w:rsidRPr="00130321" w:rsidRDefault="00F83842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321" w:rsidRDefault="00F83842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Кількаразове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переписування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змушуйте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писати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чернетці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переписувати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виконане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домашнє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перевтоми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відвертає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>.</w:t>
      </w:r>
    </w:p>
    <w:p w:rsidR="00F83842" w:rsidRPr="00130321" w:rsidRDefault="00F83842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321" w:rsidRDefault="00F83842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Домагайтеся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досконало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зрозумів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найдрібніші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деталі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важкого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>.</w:t>
      </w:r>
    </w:p>
    <w:p w:rsidR="00F83842" w:rsidRPr="00130321" w:rsidRDefault="00F83842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321" w:rsidRPr="00130321" w:rsidRDefault="00F83842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заучуванні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підручника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. Часто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школярі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знають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звернути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тексту. У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більшості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підручників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кінці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кожного параграфа є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. Батькам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обговорити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>.</w:t>
      </w:r>
    </w:p>
    <w:p w:rsidR="00A47142" w:rsidRDefault="00A47142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321" w:rsidRPr="00130321" w:rsidRDefault="00A47142" w:rsidP="00130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Дорослим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звернути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невербальні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сигнали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невербальних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сигналів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негативних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передані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просто,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батьки про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підозрюють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Напруженість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пози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зітхання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підняті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брови й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прояви «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» - все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невербальними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відповідями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на промахи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чуйні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сприймуть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сигнали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додасть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напруженість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ваші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взаємини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домашньою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321" w:rsidRPr="00130321">
        <w:rPr>
          <w:rFonts w:ascii="Times New Roman" w:hAnsi="Times New Roman" w:cs="Times New Roman"/>
          <w:sz w:val="28"/>
          <w:szCs w:val="28"/>
        </w:rPr>
        <w:t>роботою</w:t>
      </w:r>
      <w:proofErr w:type="spellEnd"/>
      <w:r w:rsidR="00130321" w:rsidRPr="00130321">
        <w:rPr>
          <w:rFonts w:ascii="Times New Roman" w:hAnsi="Times New Roman" w:cs="Times New Roman"/>
          <w:sz w:val="28"/>
          <w:szCs w:val="28"/>
        </w:rPr>
        <w:t>.</w:t>
      </w:r>
    </w:p>
    <w:p w:rsidR="00A33D2C" w:rsidRPr="00A47142" w:rsidRDefault="00130321" w:rsidP="00A47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Шановні</w:t>
      </w:r>
      <w:proofErr w:type="spellEnd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батьки! Постарайтесь </w:t>
      </w:r>
      <w:proofErr w:type="spellStart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забезпечити</w:t>
      </w:r>
      <w:proofErr w:type="spellEnd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дитині</w:t>
      </w:r>
      <w:proofErr w:type="spellEnd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спокійну</w:t>
      </w:r>
      <w:proofErr w:type="spellEnd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доброзичливу</w:t>
      </w:r>
      <w:proofErr w:type="spellEnd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обстановку, </w:t>
      </w:r>
      <w:proofErr w:type="spellStart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чіткий</w:t>
      </w:r>
      <w:proofErr w:type="spellEnd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режим, </w:t>
      </w:r>
      <w:proofErr w:type="spellStart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зробіть</w:t>
      </w:r>
      <w:proofErr w:type="spellEnd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так, </w:t>
      </w:r>
      <w:proofErr w:type="spellStart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щоб</w:t>
      </w:r>
      <w:proofErr w:type="spellEnd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п’ятикласник</w:t>
      </w:r>
      <w:proofErr w:type="spellEnd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відчув</w:t>
      </w:r>
      <w:proofErr w:type="spellEnd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вашу </w:t>
      </w:r>
      <w:proofErr w:type="spellStart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підт</w:t>
      </w:r>
      <w:bookmarkStart w:id="0" w:name="_GoBack"/>
      <w:bookmarkEnd w:id="0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римку</w:t>
      </w:r>
      <w:proofErr w:type="spellEnd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допомогу</w:t>
      </w:r>
      <w:proofErr w:type="spellEnd"/>
      <w:r w:rsidRPr="00A47142">
        <w:rPr>
          <w:rStyle w:val="a5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sectPr w:rsidR="00A33D2C" w:rsidRPr="00A47142" w:rsidSect="00A4714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6292"/>
    <w:multiLevelType w:val="multilevel"/>
    <w:tmpl w:val="A9968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A5"/>
    <w:rsid w:val="00130321"/>
    <w:rsid w:val="00371BA1"/>
    <w:rsid w:val="00603BA5"/>
    <w:rsid w:val="00A33D2C"/>
    <w:rsid w:val="00A47142"/>
    <w:rsid w:val="00F8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F16B"/>
  <w15:chartTrackingRefBased/>
  <w15:docId w15:val="{18238617-56E5-4022-9456-E6D81ACC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0321"/>
    <w:rPr>
      <w:b/>
      <w:bCs/>
    </w:rPr>
  </w:style>
  <w:style w:type="character" w:styleId="a5">
    <w:name w:val="Emphasis"/>
    <w:basedOn w:val="a0"/>
    <w:uiPriority w:val="20"/>
    <w:qFormat/>
    <w:rsid w:val="001303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409</dc:creator>
  <cp:keywords/>
  <dc:description/>
  <cp:lastModifiedBy>409</cp:lastModifiedBy>
  <cp:revision>4</cp:revision>
  <dcterms:created xsi:type="dcterms:W3CDTF">2024-09-10T07:05:00Z</dcterms:created>
  <dcterms:modified xsi:type="dcterms:W3CDTF">2024-09-10T10:05:00Z</dcterms:modified>
</cp:coreProperties>
</file>